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D28D6">
      <w:pPr>
        <w:spacing w:before="240" w:after="240"/>
        <w:jc w:val="center"/>
        <w:rPr>
          <w:sz w:val="48"/>
          <w:szCs w:val="48"/>
        </w:rPr>
      </w:pPr>
      <w:r>
        <w:rPr>
          <w:sz w:val="48"/>
          <w:szCs w:val="48"/>
        </w:rPr>
        <w:t>CERTIFICATION</w:t>
      </w:r>
    </w:p>
    <w:p w14:paraId="7A245169">
      <w:pPr>
        <w:jc w:val="center"/>
        <w:rPr>
          <w:sz w:val="52"/>
        </w:rPr>
      </w:pPr>
    </w:p>
    <w:p w14:paraId="5E5427C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D86AFDE">
      <w:pPr>
        <w:jc w:val="both"/>
        <w:rPr>
          <w:rFonts w:ascii="Arial" w:hAnsi="Arial" w:cs="Arial"/>
          <w:sz w:val="24"/>
          <w:szCs w:val="24"/>
        </w:rPr>
      </w:pPr>
    </w:p>
    <w:p w14:paraId="1315C8C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WHOM IT MAY CONCERN:</w:t>
      </w:r>
    </w:p>
    <w:p w14:paraId="2D5D1758">
      <w:pPr>
        <w:jc w:val="both"/>
        <w:rPr>
          <w:rFonts w:ascii="Arial" w:hAnsi="Arial" w:cs="Arial"/>
          <w:sz w:val="22"/>
          <w:szCs w:val="22"/>
        </w:rPr>
      </w:pPr>
    </w:p>
    <w:p w14:paraId="45C4D1DD">
      <w:pPr>
        <w:jc w:val="both"/>
        <w:rPr>
          <w:rFonts w:ascii="Arial" w:hAnsi="Arial" w:cs="Arial"/>
          <w:sz w:val="22"/>
          <w:szCs w:val="22"/>
        </w:rPr>
      </w:pPr>
    </w:p>
    <w:p w14:paraId="2B3CE56A">
      <w:pPr>
        <w:spacing w:after="240" w:line="480" w:lineRule="auto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This is to certify that the</w:t>
      </w:r>
      <w:r>
        <w:rPr>
          <w:rFonts w:hint="default"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manuscript entitled </w:t>
      </w:r>
      <w:r>
        <w:rPr>
          <w:rFonts w:hint="default" w:ascii="Arial" w:hAnsi="Arial" w:cs="Arial"/>
          <w:b/>
          <w:bCs/>
          <w:sz w:val="22"/>
          <w:szCs w:val="22"/>
          <w:lang w:val="en-US"/>
        </w:rPr>
        <w:t>“CHALLENGES AND STRATEGIES OF RADIOLOGIC TECHNOLOGISTS PRACTICING CONVENTIONAL IMAGING</w:t>
      </w:r>
      <w:r>
        <w:rPr>
          <w:rFonts w:ascii="Arial" w:hAnsi="Arial" w:cs="Arial"/>
          <w:b/>
          <w:bCs/>
          <w:sz w:val="22"/>
          <w:szCs w:val="22"/>
        </w:rPr>
        <w:t>"</w:t>
      </w:r>
      <w:r>
        <w:rPr>
          <w:rFonts w:ascii="Arial" w:hAnsi="Arial" w:cs="Arial"/>
          <w:sz w:val="22"/>
          <w:szCs w:val="22"/>
        </w:rPr>
        <w:t xml:space="preserve"> has undergone a comprehensive plagiarism check and AI-detection conducted by the undersigned. The review thoroughly assessed the manuscript to identify any instances of potential plagiarism and the presence of AI-generated content, ensuring the originality and authenticity of the work.</w:t>
      </w:r>
    </w:p>
    <w:p w14:paraId="795957C3">
      <w:pPr>
        <w:spacing w:after="240" w:line="480" w:lineRule="auto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Furthermore, this certifies that the paper has 0% plagiarism and did not exceed 5% AI-generated content.</w:t>
      </w:r>
    </w:p>
    <w:p w14:paraId="014D5D7E">
      <w:pPr>
        <w:spacing w:after="240" w:line="480" w:lineRule="auto"/>
        <w:ind w:firstLine="720"/>
        <w:jc w:val="both"/>
        <w:rPr>
          <w:rFonts w:hint="default"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>This certification is issued on</w:t>
      </w:r>
      <w:r>
        <w:rPr>
          <w:rFonts w:hint="default" w:ascii="Arial" w:hAnsi="Arial" w:cs="Arial"/>
          <w:sz w:val="22"/>
          <w:szCs w:val="22"/>
          <w:lang w:val="en-US"/>
        </w:rPr>
        <w:t xml:space="preserve"> </w:t>
      </w:r>
      <w:r>
        <w:rPr>
          <w:rFonts w:hint="default" w:ascii="Arial" w:hAnsi="Arial" w:cs="Arial"/>
          <w:b/>
          <w:bCs/>
          <w:sz w:val="22"/>
          <w:szCs w:val="22"/>
          <w:lang w:val="en-US"/>
        </w:rPr>
        <w:t>September 16</w:t>
      </w:r>
      <w:bookmarkStart w:id="0" w:name="_GoBack"/>
      <w:bookmarkEnd w:id="0"/>
      <w:r>
        <w:rPr>
          <w:rFonts w:hint="default" w:ascii="Arial" w:hAnsi="Arial" w:cs="Arial"/>
          <w:b/>
          <w:bCs/>
          <w:sz w:val="22"/>
          <w:szCs w:val="22"/>
          <w:lang w:val="en-US"/>
        </w:rPr>
        <w:t>, 2026.</w:t>
      </w:r>
    </w:p>
    <w:p w14:paraId="100862C0">
      <w:pPr>
        <w:jc w:val="both"/>
        <w:rPr>
          <w:rFonts w:ascii="Arial" w:hAnsi="Arial" w:cs="Arial"/>
          <w:sz w:val="22"/>
          <w:szCs w:val="22"/>
        </w:rPr>
      </w:pPr>
    </w:p>
    <w:p w14:paraId="2CC1072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14:paraId="043CAA12">
      <w:pPr>
        <w:jc w:val="both"/>
        <w:rPr>
          <w:rFonts w:ascii="Arial" w:hAnsi="Arial" w:cs="Arial"/>
          <w:b/>
          <w:sz w:val="22"/>
          <w:szCs w:val="22"/>
        </w:rPr>
      </w:pPr>
    </w:p>
    <w:p w14:paraId="26551B2B">
      <w:pPr>
        <w:jc w:val="both"/>
        <w:rPr>
          <w:rFonts w:ascii="Arial" w:hAnsi="Arial" w:cs="Arial"/>
          <w:b/>
          <w:sz w:val="22"/>
          <w:szCs w:val="22"/>
        </w:rPr>
      </w:pPr>
    </w:p>
    <w:p w14:paraId="29FFF94E">
      <w:pPr>
        <w:jc w:val="both"/>
        <w:rPr>
          <w:rFonts w:ascii="Arial" w:hAnsi="Arial" w:cs="Arial"/>
          <w:b/>
          <w:sz w:val="22"/>
          <w:szCs w:val="22"/>
        </w:rPr>
      </w:pPr>
    </w:p>
    <w:p w14:paraId="5C0BFBC4">
      <w:pPr>
        <w:jc w:val="right"/>
        <w:rPr>
          <w:rFonts w:ascii="Arial" w:hAnsi="Arial" w:cs="Arial"/>
          <w:b/>
          <w:bCs w:val="0"/>
          <w:sz w:val="22"/>
          <w:szCs w:val="22"/>
          <w:u w:val="single"/>
        </w:rPr>
      </w:pPr>
      <w:r>
        <w:rPr>
          <w:rFonts w:ascii="Arial" w:hAnsi="Arial" w:cs="Arial"/>
          <w:b/>
          <w:bCs w:val="0"/>
          <w:sz w:val="22"/>
          <w:szCs w:val="22"/>
          <w:u w:val="single"/>
        </w:rPr>
        <w:tab/>
      </w:r>
      <w:r>
        <w:rPr>
          <w:rFonts w:hint="default" w:ascii="Arial" w:hAnsi="Arial" w:cs="Arial"/>
          <w:b/>
          <w:bCs w:val="0"/>
          <w:sz w:val="22"/>
          <w:szCs w:val="22"/>
          <w:u w:val="single"/>
          <w:lang w:val="en-US"/>
        </w:rPr>
        <w:t>KISSY O. EDULAN, LPT</w:t>
      </w:r>
      <w:r>
        <w:rPr>
          <w:rFonts w:ascii="Arial" w:hAnsi="Arial" w:cs="Arial"/>
          <w:b/>
          <w:bCs w:val="0"/>
          <w:sz w:val="22"/>
          <w:szCs w:val="22"/>
          <w:u w:val="single"/>
        </w:rPr>
        <w:tab/>
      </w:r>
      <w:r>
        <w:rPr>
          <w:rFonts w:ascii="Arial" w:hAnsi="Arial" w:cs="Arial"/>
          <w:b/>
          <w:bCs w:val="0"/>
          <w:sz w:val="22"/>
          <w:szCs w:val="22"/>
          <w:u w:val="single"/>
        </w:rPr>
        <w:tab/>
      </w:r>
    </w:p>
    <w:p w14:paraId="35348DC6">
      <w:pPr>
        <w:ind w:firstLine="6160" w:firstLineChars="2800"/>
        <w:rPr>
          <w:rFonts w:ascii="Arial" w:hAnsi="Arial" w:cs="Arial"/>
          <w:bCs/>
          <w:sz w:val="24"/>
          <w:szCs w:val="24"/>
        </w:rPr>
      </w:pPr>
      <w:r>
        <w:rPr>
          <w:rFonts w:hint="default" w:ascii="Arial" w:hAnsi="Arial" w:cs="Arial"/>
          <w:bCs/>
          <w:sz w:val="22"/>
          <w:szCs w:val="22"/>
          <w:lang w:val="en-US"/>
        </w:rPr>
        <w:t>Head, Research and Publication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 xml:space="preserve">         </w:t>
      </w:r>
    </w:p>
    <w:p w14:paraId="52C668E7">
      <w:pPr>
        <w:jc w:val="both"/>
        <w:rPr>
          <w:rFonts w:ascii="Arial" w:hAnsi="Arial" w:cs="Arial"/>
          <w:sz w:val="24"/>
          <w:szCs w:val="24"/>
        </w:rPr>
      </w:pPr>
    </w:p>
    <w:sectPr>
      <w:headerReference r:id="rId5" w:type="default"/>
      <w:footerReference r:id="rId6" w:type="default"/>
      <w:pgSz w:w="12240" w:h="15840"/>
      <w:pgMar w:top="1152" w:right="1152" w:bottom="1152" w:left="1152" w:header="432" w:footer="61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578B5">
    <w:pPr>
      <w:pStyle w:val="5"/>
      <w:rPr>
        <w:sz w:val="16"/>
        <w:szCs w:val="16"/>
      </w:rPr>
    </w:pPr>
    <w:r>
      <w:rPr>
        <w:sz w:val="16"/>
        <w:szCs w:val="16"/>
      </w:rPr>
      <w:t>F-RES-006e</w:t>
    </w:r>
  </w:p>
  <w:p w14:paraId="2B4FFC0F">
    <w:pPr>
      <w:pStyle w:val="5"/>
      <w:rPr>
        <w:sz w:val="16"/>
        <w:szCs w:val="16"/>
      </w:rPr>
    </w:pPr>
    <w:r>
      <w:rPr>
        <w:sz w:val="16"/>
        <w:szCs w:val="16"/>
      </w:rPr>
      <w:t>Rev. 1 07/15/2025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3B48C">
    <w:pPr>
      <w:tabs>
        <w:tab w:val="center" w:pos="4680"/>
        <w:tab w:val="right" w:pos="9360"/>
      </w:tabs>
      <w:ind w:firstLine="2340"/>
      <w:rPr>
        <w:rFonts w:ascii="Arial" w:hAnsi="Arial" w:cs="Arial" w:eastAsiaTheme="minorHAnsi"/>
        <w:b/>
        <w:sz w:val="22"/>
        <w:szCs w:val="22"/>
        <w:lang w:val="en-PH"/>
      </w:rPr>
    </w:pPr>
    <w:r>
      <w:rPr>
        <w:rFonts w:ascii="Arial" w:hAnsi="Arial" w:cs="Arial" w:eastAsiaTheme="minorHAnsi"/>
        <w:sz w:val="22"/>
        <w:szCs w:val="22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1336675</wp:posOffset>
              </wp:positionH>
              <wp:positionV relativeFrom="paragraph">
                <wp:posOffset>-27305</wp:posOffset>
              </wp:positionV>
              <wp:extent cx="2876550" cy="7620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65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B026BF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hAnsi="Arial" w:cs="Arial" w:eastAsiaTheme="minorHAnsi"/>
                              <w:b/>
                              <w:sz w:val="22"/>
                              <w:szCs w:val="22"/>
                              <w:lang w:val="en-PH"/>
                            </w:rPr>
                          </w:pPr>
                          <w:r>
                            <w:rPr>
                              <w:rFonts w:ascii="Arial" w:hAnsi="Arial" w:cs="Arial" w:eastAsiaTheme="minorHAnsi"/>
                              <w:b/>
                              <w:sz w:val="22"/>
                              <w:szCs w:val="22"/>
                              <w:lang w:val="en-PH"/>
                            </w:rPr>
                            <w:t>KIDAPAWAN DOCTORS COLLEGE, INC</w:t>
                          </w:r>
                        </w:p>
                        <w:p w14:paraId="64CB3AA3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hAnsi="Arial" w:cs="Arial" w:eastAsiaTheme="minorHAnsi"/>
                              <w:color w:val="000000" w:themeColor="text1"/>
                              <w:sz w:val="22"/>
                              <w:szCs w:val="22"/>
                              <w:lang w:val="en-PH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 w:hAnsi="Arial" w:cs="Arial" w:eastAsiaTheme="minorHAnsi"/>
                              <w:color w:val="000000" w:themeColor="text1"/>
                              <w:sz w:val="22"/>
                              <w:szCs w:val="22"/>
                              <w:lang w:val="en-PH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Research and Publication Department</w:t>
                          </w:r>
                        </w:p>
                        <w:p w14:paraId="63956378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hAnsi="Arial" w:cs="Arial" w:eastAsiaTheme="minorHAnsi"/>
                              <w:sz w:val="22"/>
                              <w:szCs w:val="22"/>
                              <w:lang w:val="en-PH"/>
                            </w:rPr>
                          </w:pPr>
                          <w:r>
                            <w:rPr>
                              <w:rFonts w:ascii="Arial" w:hAnsi="Arial" w:cs="Arial" w:eastAsiaTheme="minorHAnsi"/>
                              <w:sz w:val="22"/>
                              <w:szCs w:val="22"/>
                              <w:lang w:val="en-PH"/>
                            </w:rPr>
                            <w:t>N. Aquino Ave., Lanao, Kidapawan City</w:t>
                          </w:r>
                        </w:p>
                        <w:p w14:paraId="7515CDC7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hAnsi="Arial" w:cs="Arial" w:eastAsiaTheme="minorHAnsi"/>
                              <w:sz w:val="22"/>
                              <w:szCs w:val="22"/>
                              <w:lang w:val="en-PH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HYPERLINK "file:///D:\\KDCI%20FILES\\FORMS\\CHANGES\\rap@kdci.edu.ph"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hAnsi="Arial" w:cs="Arial" w:eastAsiaTheme="minorHAnsi"/>
                              <w:color w:val="0000FF" w:themeColor="hyperlink"/>
                              <w:sz w:val="22"/>
                              <w:szCs w:val="22"/>
                              <w:u w:val="single"/>
                              <w:lang w:val="en-PH"/>
                              <w14:textFill>
                                <w14:solidFill>
                                  <w14:schemeClr w14:val="hlink"/>
                                </w14:solidFill>
                              </w14:textFill>
                            </w:rPr>
                            <w:t>rap@kdci.edu.ph</w:t>
                          </w:r>
                          <w:r>
                            <w:rPr>
                              <w:rFonts w:ascii="Arial" w:hAnsi="Arial" w:cs="Arial" w:eastAsiaTheme="minorHAnsi"/>
                              <w:color w:val="0000FF" w:themeColor="hyperlink"/>
                              <w:sz w:val="22"/>
                              <w:szCs w:val="22"/>
                              <w:u w:val="single"/>
                              <w:lang w:val="en-PH"/>
                              <w14:textFill>
                                <w14:solidFill>
                                  <w14:schemeClr w14:val="hlink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  <w:p w14:paraId="60844DAB">
                          <w:pPr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05.25pt;margin-top:-2.15pt;height:60pt;width:226.5pt;z-index:251663360;mso-width-relative:page;mso-height-relative:page;" filled="f" stroked="f" coordsize="21600,21600" o:gfxdata="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X+wXx2wAAAAoBAAAPAAAAAAAAAAEAIAAAACIAAABkcnMvZG93bnJldi54bWxQSwEC&#10;FAAUAAAACACHTuJA2Fv3fyoCAABlBAAADgAAAAAAAAABACAAAAAqAQAAZHJzL2Uyb0RvYy54bWxQ&#10;SwUGAAAAAAYABgBZAQAAxgUAAAAA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34B026BF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hAnsi="Arial" w:cs="Arial" w:eastAsiaTheme="minorHAnsi"/>
                        <w:b/>
                        <w:sz w:val="22"/>
                        <w:szCs w:val="22"/>
                        <w:lang w:val="en-PH"/>
                      </w:rPr>
                    </w:pPr>
                    <w:r>
                      <w:rPr>
                        <w:rFonts w:ascii="Arial" w:hAnsi="Arial" w:cs="Arial" w:eastAsiaTheme="minorHAnsi"/>
                        <w:b/>
                        <w:sz w:val="22"/>
                        <w:szCs w:val="22"/>
                        <w:lang w:val="en-PH"/>
                      </w:rPr>
                      <w:t>KIDAPAWAN DOCTORS COLLEGE, INC</w:t>
                    </w:r>
                  </w:p>
                  <w:p w14:paraId="64CB3AA3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hAnsi="Arial" w:cs="Arial" w:eastAsiaTheme="minorHAnsi"/>
                        <w:color w:val="000000" w:themeColor="text1"/>
                        <w:sz w:val="22"/>
                        <w:szCs w:val="22"/>
                        <w:lang w:val="en-PH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rFonts w:ascii="Arial" w:hAnsi="Arial" w:cs="Arial" w:eastAsiaTheme="minorHAnsi"/>
                        <w:color w:val="000000" w:themeColor="text1"/>
                        <w:sz w:val="22"/>
                        <w:szCs w:val="22"/>
                        <w:lang w:val="en-PH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Research and Publication Department</w:t>
                    </w:r>
                  </w:p>
                  <w:p w14:paraId="63956378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hAnsi="Arial" w:cs="Arial" w:eastAsiaTheme="minorHAnsi"/>
                        <w:sz w:val="22"/>
                        <w:szCs w:val="22"/>
                        <w:lang w:val="en-PH"/>
                      </w:rPr>
                    </w:pPr>
                    <w:r>
                      <w:rPr>
                        <w:rFonts w:ascii="Arial" w:hAnsi="Arial" w:cs="Arial" w:eastAsiaTheme="minorHAnsi"/>
                        <w:sz w:val="22"/>
                        <w:szCs w:val="22"/>
                        <w:lang w:val="en-PH"/>
                      </w:rPr>
                      <w:t>N. Aquino Ave., Lanao, Kidapawan City</w:t>
                    </w:r>
                  </w:p>
                  <w:p w14:paraId="7515CDC7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hAnsi="Arial" w:cs="Arial" w:eastAsiaTheme="minorHAnsi"/>
                        <w:sz w:val="22"/>
                        <w:szCs w:val="22"/>
                        <w:lang w:val="en-PH"/>
                      </w:rPr>
                    </w:pPr>
                    <w:r>
                      <w:fldChar w:fldCharType="begin"/>
                    </w:r>
                    <w:r>
                      <w:instrText xml:space="preserve"> HYPERLINK "file:///D:\\KDCI%20FILES\\FORMS\\CHANGES\\rap@kdci.edu.ph" </w:instrText>
                    </w:r>
                    <w:r>
                      <w:fldChar w:fldCharType="separate"/>
                    </w:r>
                    <w:r>
                      <w:rPr>
                        <w:rFonts w:ascii="Arial" w:hAnsi="Arial" w:cs="Arial" w:eastAsiaTheme="minorHAnsi"/>
                        <w:color w:val="0000FF" w:themeColor="hyperlink"/>
                        <w:sz w:val="22"/>
                        <w:szCs w:val="22"/>
                        <w:u w:val="single"/>
                        <w:lang w:val="en-PH"/>
                        <w14:textFill>
                          <w14:solidFill>
                            <w14:schemeClr w14:val="hlink"/>
                          </w14:solidFill>
                        </w14:textFill>
                      </w:rPr>
                      <w:t>rap@kdci.edu.ph</w:t>
                    </w:r>
                    <w:r>
                      <w:rPr>
                        <w:rFonts w:ascii="Arial" w:hAnsi="Arial" w:cs="Arial" w:eastAsiaTheme="minorHAnsi"/>
                        <w:color w:val="0000FF" w:themeColor="hyperlink"/>
                        <w:sz w:val="22"/>
                        <w:szCs w:val="22"/>
                        <w:u w:val="single"/>
                        <w:lang w:val="en-PH"/>
                        <w14:textFill>
                          <w14:solidFill>
                            <w14:schemeClr w14:val="hlink"/>
                          </w14:solidFill>
                        </w14:textFill>
                      </w:rPr>
                      <w:fldChar w:fldCharType="end"/>
                    </w:r>
                  </w:p>
                  <w:p w14:paraId="60844DAB">
                    <w:pPr>
                      <w:jc w:val="both"/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 w:eastAsiaTheme="minorHAnsi"/>
        <w:sz w:val="22"/>
        <w:szCs w:val="22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597535</wp:posOffset>
          </wp:positionH>
          <wp:positionV relativeFrom="paragraph">
            <wp:posOffset>-53975</wp:posOffset>
          </wp:positionV>
          <wp:extent cx="731520" cy="731520"/>
          <wp:effectExtent l="0" t="0" r="0" b="0"/>
          <wp:wrapNone/>
          <wp:docPr id="4286023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8602316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0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 w:eastAsiaTheme="minorHAnsi"/>
        <w:sz w:val="22"/>
        <w:szCs w:val="2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4323715</wp:posOffset>
          </wp:positionH>
          <wp:positionV relativeFrom="paragraph">
            <wp:posOffset>-96520</wp:posOffset>
          </wp:positionV>
          <wp:extent cx="2089785" cy="771525"/>
          <wp:effectExtent l="0" t="0" r="5715" b="9525"/>
          <wp:wrapNone/>
          <wp:docPr id="62219980" name="Picture 622199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219980" name="Picture 6221998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8978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 w:eastAsiaTheme="minorHAnsi"/>
        <w:b/>
        <w:sz w:val="26"/>
        <w:szCs w:val="26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-162560</wp:posOffset>
          </wp:positionH>
          <wp:positionV relativeFrom="paragraph">
            <wp:posOffset>-59690</wp:posOffset>
          </wp:positionV>
          <wp:extent cx="738505" cy="733425"/>
          <wp:effectExtent l="0" t="0" r="4445" b="9525"/>
          <wp:wrapNone/>
          <wp:docPr id="101468407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4684076" name="Picture 6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50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71874D1">
    <w:pPr>
      <w:tabs>
        <w:tab w:val="center" w:pos="4680"/>
        <w:tab w:val="right" w:pos="9360"/>
      </w:tabs>
      <w:ind w:firstLine="2340"/>
      <w:rPr>
        <w:rFonts w:ascii="Arial" w:hAnsi="Arial" w:cs="Arial" w:eastAsiaTheme="minorHAnsi"/>
        <w:b/>
        <w:sz w:val="22"/>
        <w:szCs w:val="22"/>
        <w:lang w:val="en-PH"/>
      </w:rPr>
    </w:pPr>
  </w:p>
  <w:p w14:paraId="3D746440">
    <w:pPr>
      <w:tabs>
        <w:tab w:val="center" w:pos="4680"/>
        <w:tab w:val="right" w:pos="9360"/>
      </w:tabs>
      <w:ind w:firstLine="2340"/>
      <w:rPr>
        <w:rFonts w:ascii="Arial" w:hAnsi="Arial" w:cs="Arial" w:eastAsiaTheme="minorHAnsi"/>
        <w:b/>
        <w:sz w:val="22"/>
        <w:szCs w:val="22"/>
        <w:lang w:val="en-PH"/>
      </w:rPr>
    </w:pPr>
  </w:p>
  <w:p w14:paraId="12A53460">
    <w:pPr>
      <w:tabs>
        <w:tab w:val="center" w:pos="4680"/>
        <w:tab w:val="right" w:pos="9360"/>
      </w:tabs>
      <w:ind w:firstLine="2340"/>
      <w:rPr>
        <w:rFonts w:ascii="Arial" w:hAnsi="Arial" w:cs="Arial" w:eastAsiaTheme="minorHAnsi"/>
        <w:b/>
        <w:sz w:val="22"/>
        <w:szCs w:val="22"/>
        <w:lang w:val="en-PH"/>
      </w:rPr>
    </w:pPr>
  </w:p>
  <w:p w14:paraId="0A8227B5">
    <w:pPr>
      <w:tabs>
        <w:tab w:val="center" w:pos="4680"/>
        <w:tab w:val="right" w:pos="9360"/>
      </w:tabs>
      <w:ind w:left="2880" w:hanging="540"/>
      <w:rPr>
        <w:rFonts w:ascii="Arial" w:hAnsi="Arial" w:cs="Arial" w:eastAsiaTheme="minorHAnsi"/>
        <w:sz w:val="22"/>
        <w:szCs w:val="22"/>
        <w:lang w:val="en-PH"/>
      </w:rPr>
    </w:pPr>
    <w:r>
      <w:rPr>
        <w:rFonts w:ascii="Arial" w:hAnsi="Arial" w:cs="Arial" w:eastAsiaTheme="minorHAnsi"/>
        <w:sz w:val="22"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127000</wp:posOffset>
              </wp:positionV>
              <wp:extent cx="66675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206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20.25pt;margin-top:10pt;height:0pt;width:525pt;z-index:251661312;mso-width-relative:page;mso-height-relative:page;" filled="f" stroked="t" coordsize="21600,21600" o:gfxdata="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xBRVytUAAAAKAQAADwAAAAAAAAABACAAAAAiAAAAZHJz&#10;L2Rvd25yZXYueG1sUEsBAhQAFAAAAAgAh07iQEQx99rOAQAArAMAAA4AAAAAAAAAAQAgAAAAJAEA&#10;AGRycy9lMm9Eb2MueG1sUEsFBgAAAAAGAAYAWQEAAGQFAAAAAA==&#10;">
              <v:fill on="f" focussize="0,0"/>
              <v:stroke weight="1.5pt" color="#002060" joinstyle="round"/>
              <v:imagedata o:title=""/>
              <o:lock v:ext="edit" aspectratio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34E"/>
    <w:rsid w:val="00017B66"/>
    <w:rsid w:val="00025890"/>
    <w:rsid w:val="0005611D"/>
    <w:rsid w:val="00064B10"/>
    <w:rsid w:val="0006693B"/>
    <w:rsid w:val="0008089F"/>
    <w:rsid w:val="0008239B"/>
    <w:rsid w:val="000E4479"/>
    <w:rsid w:val="000F688A"/>
    <w:rsid w:val="00116F0E"/>
    <w:rsid w:val="00164E60"/>
    <w:rsid w:val="00190AB1"/>
    <w:rsid w:val="001A01AE"/>
    <w:rsid w:val="001B35E5"/>
    <w:rsid w:val="001C102F"/>
    <w:rsid w:val="002930A6"/>
    <w:rsid w:val="002A0C64"/>
    <w:rsid w:val="002C784B"/>
    <w:rsid w:val="002E5A47"/>
    <w:rsid w:val="00322B6A"/>
    <w:rsid w:val="0036284B"/>
    <w:rsid w:val="00390861"/>
    <w:rsid w:val="003A36D2"/>
    <w:rsid w:val="003C3D0B"/>
    <w:rsid w:val="003C6241"/>
    <w:rsid w:val="003F5F57"/>
    <w:rsid w:val="00425EDA"/>
    <w:rsid w:val="00453D25"/>
    <w:rsid w:val="00481853"/>
    <w:rsid w:val="004B75AB"/>
    <w:rsid w:val="004D445E"/>
    <w:rsid w:val="005E68DD"/>
    <w:rsid w:val="005F0AE3"/>
    <w:rsid w:val="00615F59"/>
    <w:rsid w:val="00637DB0"/>
    <w:rsid w:val="006B303C"/>
    <w:rsid w:val="006B46C8"/>
    <w:rsid w:val="006D4B3A"/>
    <w:rsid w:val="00701E2B"/>
    <w:rsid w:val="00710AA3"/>
    <w:rsid w:val="0079750A"/>
    <w:rsid w:val="007F58CD"/>
    <w:rsid w:val="008035A9"/>
    <w:rsid w:val="00807735"/>
    <w:rsid w:val="00855D24"/>
    <w:rsid w:val="00857B5D"/>
    <w:rsid w:val="00894B3F"/>
    <w:rsid w:val="008F5B50"/>
    <w:rsid w:val="00930ED4"/>
    <w:rsid w:val="009942DF"/>
    <w:rsid w:val="009C49C3"/>
    <w:rsid w:val="009D6533"/>
    <w:rsid w:val="00A53D42"/>
    <w:rsid w:val="00AE7D94"/>
    <w:rsid w:val="00B152EF"/>
    <w:rsid w:val="00B74CB6"/>
    <w:rsid w:val="00BC12E4"/>
    <w:rsid w:val="00BE2C1A"/>
    <w:rsid w:val="00C00B31"/>
    <w:rsid w:val="00C10960"/>
    <w:rsid w:val="00C4069C"/>
    <w:rsid w:val="00C5434E"/>
    <w:rsid w:val="00C82540"/>
    <w:rsid w:val="00C96481"/>
    <w:rsid w:val="00CC614E"/>
    <w:rsid w:val="00CF4B55"/>
    <w:rsid w:val="00D57A90"/>
    <w:rsid w:val="00DE2C55"/>
    <w:rsid w:val="00DE3452"/>
    <w:rsid w:val="00E02F31"/>
    <w:rsid w:val="00E04FC4"/>
    <w:rsid w:val="00E234C5"/>
    <w:rsid w:val="00E40609"/>
    <w:rsid w:val="00F40FAB"/>
    <w:rsid w:val="00FA47DE"/>
    <w:rsid w:val="00FA6B19"/>
    <w:rsid w:val="00FE0FF8"/>
    <w:rsid w:val="1E420231"/>
    <w:rsid w:val="1E842352"/>
    <w:rsid w:val="1EFB365D"/>
    <w:rsid w:val="2220673D"/>
    <w:rsid w:val="584B58A5"/>
    <w:rsid w:val="6E77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eastAsiaTheme="minorHAnsi" w:cstheme="minorBidi"/>
      <w:sz w:val="22"/>
      <w:szCs w:val="22"/>
    </w:rPr>
  </w:style>
  <w:style w:type="paragraph" w:styleId="6">
    <w:name w:val="header"/>
    <w:basedOn w:val="1"/>
    <w:link w:val="9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eastAsiaTheme="minorHAnsi" w:cstheme="minorBidi"/>
      <w:sz w:val="22"/>
      <w:szCs w:val="22"/>
    </w:rPr>
  </w:style>
  <w:style w:type="character" w:styleId="7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Header Char"/>
    <w:basedOn w:val="2"/>
    <w:link w:val="6"/>
    <w:qFormat/>
    <w:uiPriority w:val="99"/>
    <w:rPr>
      <w:lang w:val="en-US"/>
    </w:rPr>
  </w:style>
  <w:style w:type="character" w:customStyle="1" w:styleId="10">
    <w:name w:val="Footer Char"/>
    <w:basedOn w:val="2"/>
    <w:link w:val="5"/>
    <w:qFormat/>
    <w:uiPriority w:val="99"/>
    <w:rPr>
      <w:lang w:val="en-US"/>
    </w:rPr>
  </w:style>
  <w:style w:type="paragraph" w:styleId="11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12">
    <w:name w:val="Balloon Text Char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val="en-US"/>
    </w:rPr>
  </w:style>
  <w:style w:type="character" w:customStyle="1" w:styleId="13">
    <w:name w:val="Unresolved Mention1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98</Words>
  <Characters>573</Characters>
  <Lines>4</Lines>
  <Paragraphs>1</Paragraphs>
  <TotalTime>857</TotalTime>
  <ScaleCrop>false</ScaleCrop>
  <LinksUpToDate>false</LinksUpToDate>
  <CharactersWithSpaces>686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2025-07-17T05:20:00Z</dcterms:created>
  <dc:creator>Marvie Tamayao Bassig</dc:creator>
  <cp:lastModifiedBy>RAP</cp:lastModifiedBy>
  <cp:lastPrinted>2026-10-06T07:43:53Z</cp:lastPrinted>
  <dcterms:modified xsi:type="dcterms:W3CDTF">2026-10-06T07:44:30Z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a8e1a4bf-a2ea-4ce5-bc86-f81db9dbb67d</vt:lpwstr>
  </property>
  <property fmtid="{D5CDD505-2E9C-101B-9397-08002B2CF9AE}" pid="3" name="KSOTemplateDocerSaveRecord">
    <vt:lpwstr>eyJoZGlkIjoiY2QwYTkwNjMzOWMwYjZhYTkzMTZmNDBjM2I2ZGRkOWIifQ==</vt:lpwstr>
  </property>
  <property fmtid="{D5CDD505-2E9C-101B-9397-08002B2CF9AE}" pid="4" name="KSOProductBuildVer">
    <vt:lpwstr>1033-12.1.0.28485</vt:lpwstr>
  </property>
  <property fmtid="{D5CDD505-2E9C-101B-9397-08002B2CF9AE}" pid="5" name="ICV">
    <vt:lpwstr>DD332309D11D44639BC80D33BA36487F_12</vt:lpwstr>
  </property>
</Properties>
</file>